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Propuesta Proyecto de Innovación Docente (PID)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2025</w:t>
      </w:r>
    </w:p>
    <w:p w:rsidR="00000000" w:rsidDel="00000000" w:rsidP="00000000" w:rsidRDefault="00000000" w:rsidRPr="00000000" w14:paraId="00000004">
      <w:pPr>
        <w:spacing w:before="3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Proyecto: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color w:val="808080"/>
        </w:rPr>
      </w:pPr>
      <w:r w:rsidDel="00000000" w:rsidR="00000000" w:rsidRPr="00000000">
        <w:rPr>
          <w:rFonts w:ascii="Calibri" w:cs="Calibri" w:eastAsia="Calibri" w:hAnsi="Calibri"/>
          <w:color w:val="808080"/>
          <w:rtl w:val="0"/>
        </w:rPr>
        <w:t xml:space="preserve">Haga clic aquí y escriba del proyecto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08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99" w:hanging="357"/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BREVE RESUMEN del PID: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99" w:firstLine="0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(máximo 200 palabras)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219" w:hanging="360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Necesidades que aborda y relevancia del proyecto.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219" w:hanging="360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Herramientas y recursos que se utilizarán. 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219" w:hanging="360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Resultados esperados.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ind w:left="499" w:hanging="357"/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PALABRAS CLAVE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02" w:firstLine="0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(5 aproximadamente)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02" w:firstLine="0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ind w:left="499" w:hanging="357"/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¿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SOLICITA FINANCIACIÓN para el proyecto (PID)? </w:t>
      </w:r>
    </w:p>
    <w:tbl>
      <w:tblPr>
        <w:tblStyle w:val="Table1"/>
        <w:tblW w:w="1475.0" w:type="dxa"/>
        <w:jc w:val="left"/>
        <w:tblInd w:w="390.0" w:type="dxa"/>
        <w:tblLayout w:type="fixed"/>
        <w:tblLook w:val="0400"/>
      </w:tblPr>
      <w:tblGrid>
        <w:gridCol w:w="766"/>
        <w:gridCol w:w="709"/>
        <w:tblGridChange w:id="0">
          <w:tblGrid>
            <w:gridCol w:w="766"/>
            <w:gridCol w:w="70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2"/>
                    <w:szCs w:val="22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SI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2"/>
                    <w:szCs w:val="22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05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05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En caso de solicitar financiación, complete el presupuesto en esta plantilla.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ESTRUCTURA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ind w:left="720" w:hanging="720"/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INTRODUCCIÓN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99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Describir el contexto educativo, las necesidades o problemas y justificación de la innovación.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ind w:left="720" w:hanging="720"/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FUNDAMENTACIÓN TEÓRICA</w:t>
      </w:r>
    </w:p>
    <w:p w:rsidR="00000000" w:rsidDel="00000000" w:rsidP="00000000" w:rsidRDefault="00000000" w:rsidRPr="00000000" w14:paraId="0000001B">
      <w:pPr>
        <w:spacing w:before="240" w:lineRule="auto"/>
        <w:ind w:left="425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Describir el estado actual de los conocimientos científico-técnicos y resultados de investigaciones previas. 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60" w:lineRule="auto"/>
        <w:ind w:left="720" w:hanging="72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DESCRIPCIÓN DEL PROYECTO</w:t>
      </w:r>
    </w:p>
    <w:p w:rsidR="00000000" w:rsidDel="00000000" w:rsidP="00000000" w:rsidRDefault="00000000" w:rsidRPr="00000000" w14:paraId="0000001D">
      <w:pPr>
        <w:tabs>
          <w:tab w:val="left" w:leader="none" w:pos="9071"/>
        </w:tabs>
        <w:spacing w:before="120" w:lineRule="auto"/>
        <w:ind w:left="357" w:firstLine="0"/>
        <w:jc w:val="both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Presentación de objetivos, metodología, recursos, cronograma y sistema de evaluación de la innovación.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60" w:lineRule="auto"/>
        <w:ind w:left="720" w:hanging="72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BENEFICIOS ESPERADOS DEL PROYECTO</w:t>
      </w:r>
    </w:p>
    <w:p w:rsidR="00000000" w:rsidDel="00000000" w:rsidP="00000000" w:rsidRDefault="00000000" w:rsidRPr="00000000" w14:paraId="0000001F">
      <w:pPr>
        <w:tabs>
          <w:tab w:val="left" w:leader="none" w:pos="9071"/>
        </w:tabs>
        <w:spacing w:before="120" w:lineRule="auto"/>
        <w:ind w:left="35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Beneficios para estudiantes y comunidad educativa.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ind w:left="720" w:hanging="720"/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PRESUPUESTO 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Costos asociados al proyecto. </w:t>
      </w:r>
    </w:p>
    <w:p w:rsidR="00000000" w:rsidDel="00000000" w:rsidP="00000000" w:rsidRDefault="00000000" w:rsidRPr="00000000" w14:paraId="00000023">
      <w:pPr>
        <w:tabs>
          <w:tab w:val="right" w:leader="none" w:pos="8504"/>
        </w:tabs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Descargue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plantilla 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de presupuesto y ajuste según la naturaleza de su propuesta.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1"/>
          <w:numId w:val="3"/>
        </w:numPr>
        <w:ind w:left="72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DIFUSIÓN Y EXPLOTACIÓN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firstLine="284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Deben destacarse, entre otros, los siguientes aspectos: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14" w:hanging="357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Contribuciones científico-técnicas esperables del proyecto, beneficios esperables para el avance del conocimiento y de la tecnología 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14" w:hanging="357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Posibilidades de transferencia del proyecto a otros ámbitos del ISFODOSU u otras Instituciones de Educación Superior (IES) involucradas, ya sea a corto, medio o largo plazo. 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14" w:hanging="357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Plan de difusión y, en su caso, de explotación, de los resultados del proyecto. 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CONSIDERACIONES ÉTICAS </w:t>
      </w:r>
    </w:p>
    <w:p w:rsidR="00000000" w:rsidDel="00000000" w:rsidP="00000000" w:rsidRDefault="00000000" w:rsidRPr="00000000" w14:paraId="0000002C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Se deberá detallar el procedimiento para garantizar el respeto a los principios éticos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ind w:left="720" w:hanging="360"/>
        <w:jc w:val="both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Consentimiento informado. Explique cómo se garantizará que la participación de estudiantes, docentes u otros actores educativos sea voluntaria y basada en información clara sobre el propósito, alcance y posibles impactos de la innovación. Indique si se solicitará autorización por escrito y cómo se informará a los participantes sobre su derecho a retirarse en cualquier momento.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ind w:left="720" w:hanging="360"/>
        <w:jc w:val="both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Confidencialidad y protección de datos. Describa cómo se garantizará la privacidad de los datos recopilados en el proyecto. Indique si se utilizarán medidas de anonimización y almacenamiento seguro.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ind w:left="720" w:hanging="360"/>
        <w:jc w:val="both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Equidad, inclusión y no discriminación. Especifique cómo se asegurará que la innovación docente sea accesible para todos los participantes sin distinción de género, condición socioeconómica o capacidades.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ind w:left="720" w:hanging="360"/>
        <w:jc w:val="both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Minimización de riesgos y bienestar de los participantes. Explique qué medidas se tomarán para evitar posibles impactos negativos en los participantes y garantizar que la innovación genere beneficios en la enseñanza y el aprendizaje.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ind w:left="720" w:hanging="360"/>
        <w:jc w:val="both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Respeto a la normativa institucional y regulaciones vigentes. Indique cómo la propuesta se alineará con las normativas y regulaciones de la institución, así como con los principios de propiedad intelectual y ética educativa.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ind w:left="720" w:hanging="360"/>
        <w:jc w:val="both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Divulgación responsable de resultados. Explique cómo se comunicarán los hallazgos del proyecto de manera ética y transparente, asegurando el respeto a la privacidad de los participantes.</w:t>
      </w:r>
    </w:p>
    <w:p w:rsidR="00000000" w:rsidDel="00000000" w:rsidP="00000000" w:rsidRDefault="00000000" w:rsidRPr="00000000" w14:paraId="00000034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14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1"/>
          <w:numId w:val="3"/>
        </w:numPr>
        <w:ind w:left="720" w:hanging="72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BIBLIOGRAFÍA</w:t>
      </w:r>
    </w:p>
    <w:p w:rsidR="00000000" w:rsidDel="00000000" w:rsidP="00000000" w:rsidRDefault="00000000" w:rsidRPr="00000000" w14:paraId="00000038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Lista de referencias bibliográficas en formato APA 7ma edición. A continuación, se presenta el formato de algunas fuentes principales: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Artículo de revista (un autor):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Adeyemi, B. A. (2008). Effects of cooperative learning and problem-solving strategies on junior secondary school students’ achievement in social studies. 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Electronic Journal of Research in Educational Psychology, 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(3), 691-708. </w:t>
      </w:r>
      <w:hyperlink r:id="rId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https://doi.org/10.25115/ejrep.v6i16.1294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  <w:rtl w:val="0"/>
        </w:rPr>
        <w:t xml:space="preserve">Libro completo: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  <w:rtl w:val="0"/>
        </w:rPr>
        <w:t xml:space="preserve"> Abbott, I., Rathbone, M., &amp; Whitehead, P. (2012). 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  <w:rtl w:val="0"/>
        </w:rPr>
        <w:t xml:space="preserve">Education policy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  <w:rtl w:val="0"/>
        </w:rPr>
        <w:t xml:space="preserve">. SAGE.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  <w:rtl w:val="0"/>
        </w:rPr>
        <w:t xml:space="preserve">Capítulo de un libro: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  <w:rtl w:val="0"/>
        </w:rPr>
        <w:t xml:space="preserve"> Bellei, C. (2001). El talón de Aquiles de la Reforma. Análisis sociológico de la política de los 90 hacia los docentes en Chile. En S. Martinic &amp; M. Pardo (Eds.), 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  <w:rtl w:val="0"/>
        </w:rPr>
        <w:t xml:space="preserve">Economía política de las reformas educativas en América Latina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  <w:rtl w:val="0"/>
        </w:rPr>
        <w:t xml:space="preserve"> (pp. 129-146). PREAL-CIDE.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  <w:rtl w:val="0"/>
        </w:rPr>
        <w:t xml:space="preserve">Tesis: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  <w:rtl w:val="0"/>
        </w:rPr>
        <w:t xml:space="preserve"> Magro Gutiérrez, M. (2021). Competencias y habilidades para el desarrollo de la práctica docente en escuelas infantiles rurales multigrado. Estudio comparado entre México y España [Tesis Doctoral, Universidad Camilo José Cela]. </w:t>
      </w:r>
      <w:hyperlink r:id="rId10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337ab7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https://r.issu.edu.do/l?l=12685SnS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ANEXOS</w:t>
      </w:r>
    </w:p>
    <w:p w:rsidR="00000000" w:rsidDel="00000000" w:rsidP="00000000" w:rsidRDefault="00000000" w:rsidRPr="00000000" w14:paraId="00000040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Documentación adicional: consentimiento informado y protocolo ético para abordaje de población vulnerable si aplica. </w:t>
      </w:r>
    </w:p>
    <w:sectPr>
      <w:headerReference r:id="rId11" w:type="default"/>
      <w:footerReference r:id="rId12" w:type="default"/>
      <w:footerReference r:id="rId13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  <w:font w:name="Arial Unicode MS"/>
  <w:font w:name="Courier New"/>
  <w:font w:name="Fontana"/>
  <w:font w:name="Quattrocento Sans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  <w:font w:name="Noto Sans Symbols">
    <w:embedRegular w:fontKey="{00000000-0000-0000-0000-000000000000}" r:id="rId6" w:subsetted="0"/>
    <w:embedBold w:fontKey="{00000000-0000-0000-0000-000000000000}" r:id="rId7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right="360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left" w:leader="none" w:pos="5347"/>
      </w:tabs>
      <w:rPr>
        <w:color w:val="000000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  <w:r w:rsidDel="00000000" w:rsidR="00000000" w:rsidRPr="00000000">
      <w:pict>
        <v:shape id="Imagen 1" style="position:absolute;margin-left:408.45pt;margin-top:-24.15pt;width:59.25pt;height:59.25pt;z-index:251657728;visibility:visible;mso-position-horizontal:absolute;mso-position-horizontal-relative:margin;mso-position-vertical:absolute;mso-position-vertical-relative:text" alt="ISFODOSU – Publicitaria Contacto" o:spid="_x0000_s1025" type="#_x0000_t75">
          <v:imagedata r:id="rId1" o:title="ISFODOSU – Publicitaria Contacto"/>
          <w10:wrap type="square"/>
        </v:shape>
      </w:pict>
    </w:r>
  </w:p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Fontana" w:cs="Fontana" w:eastAsia="Fontana" w:hAnsi="Font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▪"/>
      <w:lvlJc w:val="left"/>
      <w:pPr>
        <w:ind w:left="121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93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65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7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9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1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53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25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79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4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20" w:hanging="720"/>
      </w:pPr>
      <w:rPr>
        <w:b w:val="1"/>
      </w:rPr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1080" w:hanging="108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0" w:firstLine="0"/>
      </w:pPr>
      <w:rPr>
        <w:rFonts w:ascii="Calibri" w:cs="Calibri" w:eastAsia="Calibri" w:hAnsi="Calibri"/>
        <w:b w:val="1"/>
        <w:color w:val="000000"/>
      </w:rPr>
    </w:lvl>
    <w:lvl w:ilvl="1">
      <w:start w:val="1"/>
      <w:numFmt w:val="lowerLetter"/>
      <w:lvlText w:val="%2."/>
      <w:lvlJc w:val="left"/>
      <w:pPr>
        <w:ind w:left="1222" w:hanging="360"/>
      </w:pPr>
      <w:rPr/>
    </w:lvl>
    <w:lvl w:ilvl="2">
      <w:start w:val="1"/>
      <w:numFmt w:val="lowerRoman"/>
      <w:lvlText w:val="%3."/>
      <w:lvlJc w:val="right"/>
      <w:pPr>
        <w:ind w:left="1942" w:hanging="180"/>
      </w:pPr>
      <w:rPr/>
    </w:lvl>
    <w:lvl w:ilvl="3">
      <w:start w:val="1"/>
      <w:numFmt w:val="decimal"/>
      <w:lvlText w:val="%4."/>
      <w:lvlJc w:val="left"/>
      <w:pPr>
        <w:ind w:left="2662" w:hanging="360"/>
      </w:pPr>
      <w:rPr/>
    </w:lvl>
    <w:lvl w:ilvl="4">
      <w:start w:val="1"/>
      <w:numFmt w:val="lowerLetter"/>
      <w:lvlText w:val="%5."/>
      <w:lvlJc w:val="left"/>
      <w:pPr>
        <w:ind w:left="3382" w:hanging="360"/>
      </w:pPr>
      <w:rPr/>
    </w:lvl>
    <w:lvl w:ilvl="5">
      <w:start w:val="1"/>
      <w:numFmt w:val="lowerRoman"/>
      <w:lvlText w:val="%6."/>
      <w:lvlJc w:val="right"/>
      <w:pPr>
        <w:ind w:left="4102" w:hanging="180"/>
      </w:pPr>
      <w:rPr/>
    </w:lvl>
    <w:lvl w:ilvl="6">
      <w:start w:val="1"/>
      <w:numFmt w:val="decimal"/>
      <w:lvlText w:val="%7."/>
      <w:lvlJc w:val="left"/>
      <w:pPr>
        <w:ind w:left="4822" w:hanging="360"/>
      </w:pPr>
      <w:rPr/>
    </w:lvl>
    <w:lvl w:ilvl="7">
      <w:start w:val="1"/>
      <w:numFmt w:val="lowerLetter"/>
      <w:lvlText w:val="%8."/>
      <w:lvlJc w:val="left"/>
      <w:pPr>
        <w:ind w:left="5542" w:hanging="360"/>
      </w:pPr>
      <w:rPr/>
    </w:lvl>
    <w:lvl w:ilvl="8">
      <w:start w:val="1"/>
      <w:numFmt w:val="lowerRoman"/>
      <w:lvlText w:val="%9."/>
      <w:lvlJc w:val="right"/>
      <w:pPr>
        <w:ind w:left="6262" w:hanging="180"/>
      </w:pPr>
      <w:rPr/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s-DO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before="160" w:lineRule="auto"/>
      <w:ind w:left="120"/>
    </w:pPr>
    <w:rPr>
      <w:rFonts w:ascii="Calibri" w:cs="Calibri" w:eastAsia="Calibri" w:hAnsi="Calibri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E5F98"/>
    <w:rPr>
      <w:rFonts w:eastAsia="Times New Roman"/>
      <w:lang w:eastAsia="es-ES" w:val="es-DO"/>
    </w:rPr>
  </w:style>
  <w:style w:type="paragraph" w:styleId="Ttulo1">
    <w:name w:val="heading 1"/>
    <w:basedOn w:val="Normal"/>
    <w:link w:val="Ttulo1Car"/>
    <w:uiPriority w:val="9"/>
    <w:qFormat w:val="1"/>
    <w:rsid w:val="00122773"/>
    <w:pPr>
      <w:widowControl w:val="0"/>
      <w:spacing w:before="160"/>
      <w:ind w:left="120"/>
      <w:outlineLvl w:val="0"/>
    </w:pPr>
    <w:rPr>
      <w:rFonts w:ascii="Calibri" w:eastAsia="Calibri" w:hAnsi="Calibri"/>
      <w:sz w:val="22"/>
      <w:szCs w:val="22"/>
      <w:lang w:eastAsia="en-US" w:val="en-US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extodelmarcadordeposicin">
    <w:name w:val="Placeholder Text"/>
    <w:uiPriority w:val="99"/>
    <w:semiHidden w:val="1"/>
    <w:rsid w:val="00AE5F98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AE5F98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semiHidden w:val="1"/>
    <w:rsid w:val="00AE5F98"/>
    <w:rPr>
      <w:rFonts w:ascii="Tahoma" w:cs="Tahoma" w:eastAsia="Times New Roman" w:hAnsi="Tahoma"/>
      <w:sz w:val="16"/>
      <w:szCs w:val="16"/>
      <w:lang w:eastAsia="es-ES" w:val="es-ES_tradnl"/>
    </w:rPr>
  </w:style>
  <w:style w:type="paragraph" w:styleId="Prrafodelista">
    <w:name w:val="List Paragraph"/>
    <w:basedOn w:val="Normal"/>
    <w:uiPriority w:val="1"/>
    <w:qFormat w:val="1"/>
    <w:rsid w:val="00474159"/>
    <w:pPr>
      <w:ind w:left="720"/>
      <w:contextualSpacing w:val="1"/>
    </w:pPr>
  </w:style>
  <w:style w:type="paragraph" w:styleId="Encabezado">
    <w:name w:val="header"/>
    <w:basedOn w:val="Normal"/>
    <w:link w:val="EncabezadoCar"/>
    <w:uiPriority w:val="99"/>
    <w:unhideWhenUsed w:val="1"/>
    <w:rsid w:val="007330F8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link w:val="Encabezado"/>
    <w:uiPriority w:val="99"/>
    <w:rsid w:val="007330F8"/>
    <w:rPr>
      <w:rFonts w:ascii="Cambria" w:cs="Times New Roman" w:eastAsia="Times New Roman" w:hAnsi="Cambria"/>
      <w:sz w:val="24"/>
      <w:szCs w:val="24"/>
      <w:lang w:eastAsia="es-ES" w:val="es-ES_tradnl"/>
    </w:rPr>
  </w:style>
  <w:style w:type="paragraph" w:styleId="Piedepgina">
    <w:name w:val="footer"/>
    <w:basedOn w:val="Normal"/>
    <w:link w:val="PiedepginaCar"/>
    <w:uiPriority w:val="99"/>
    <w:unhideWhenUsed w:val="1"/>
    <w:rsid w:val="007330F8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link w:val="Piedepgina"/>
    <w:uiPriority w:val="99"/>
    <w:rsid w:val="007330F8"/>
    <w:rPr>
      <w:rFonts w:ascii="Cambria" w:cs="Times New Roman" w:eastAsia="Times New Roman" w:hAnsi="Cambria"/>
      <w:sz w:val="24"/>
      <w:szCs w:val="24"/>
      <w:lang w:eastAsia="es-ES" w:val="es-ES_tradnl"/>
    </w:rPr>
  </w:style>
  <w:style w:type="character" w:styleId="Nmerodepgina">
    <w:name w:val="page number"/>
    <w:basedOn w:val="Fuentedeprrafopredeter"/>
    <w:uiPriority w:val="99"/>
    <w:semiHidden w:val="1"/>
    <w:unhideWhenUsed w:val="1"/>
    <w:rsid w:val="007330F8"/>
  </w:style>
  <w:style w:type="table" w:styleId="Tablaconcuadrcula">
    <w:name w:val="Table Grid"/>
    <w:basedOn w:val="Tablanormal"/>
    <w:uiPriority w:val="59"/>
    <w:rsid w:val="000E690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1Car" w:customStyle="1">
    <w:name w:val="Título 1 Car"/>
    <w:link w:val="Ttulo1"/>
    <w:uiPriority w:val="1"/>
    <w:rsid w:val="00122773"/>
    <w:rPr>
      <w:rFonts w:ascii="Calibri" w:eastAsia="Calibri" w:hAnsi="Calibri"/>
      <w:lang w:val="en-US"/>
    </w:rPr>
  </w:style>
  <w:style w:type="table" w:styleId="Tablaconcuadrcula4-nfasis3">
    <w:name w:val="Grid Table 4 Accent 3"/>
    <w:basedOn w:val="Tablanormal"/>
    <w:uiPriority w:val="49"/>
    <w:rsid w:val="002D7177"/>
    <w:tblPr>
      <w:tblStyleRowBandSize w:val="1"/>
      <w:tblStyleColBandSize w:val="1"/>
      <w:tblBorders>
        <w:top w:color="c2d69b" w:space="0" w:sz="4" w:val="single"/>
        <w:left w:color="c2d69b" w:space="0" w:sz="4" w:val="single"/>
        <w:bottom w:color="c2d69b" w:space="0" w:sz="4" w:val="single"/>
        <w:right w:color="c2d69b" w:space="0" w:sz="4" w:val="single"/>
        <w:insideH w:color="c2d69b" w:space="0" w:sz="4" w:val="single"/>
        <w:insideV w:color="c2d69b" w:space="0" w:sz="4" w:val="single"/>
      </w:tblBorders>
    </w:tblPr>
    <w:tblStylePr w:type="firstRow">
      <w:rPr>
        <w:b w:val="1"/>
        <w:bCs w:val="1"/>
        <w:color w:val="ffffff"/>
      </w:rPr>
      <w:tblPr/>
      <w:tcPr>
        <w:tcBorders>
          <w:top w:color="9bbb59" w:space="0" w:sz="4" w:val="single"/>
          <w:left w:color="9bbb59" w:space="0" w:sz="4" w:val="single"/>
          <w:bottom w:color="9bbb59" w:space="0" w:sz="4" w:val="single"/>
          <w:right w:color="9bbb59" w:space="0" w:sz="4" w:val="single"/>
          <w:insideH w:space="0" w:sz="0" w:val="nil"/>
          <w:insideV w:space="0" w:sz="0" w:val="nil"/>
        </w:tcBorders>
        <w:shd w:color="auto" w:fill="9bbb59" w:val="clear"/>
      </w:tcPr>
    </w:tblStylePr>
    <w:tblStylePr w:type="lastRow">
      <w:rPr>
        <w:b w:val="1"/>
        <w:bCs w:val="1"/>
      </w:rPr>
      <w:tblPr/>
      <w:tcPr>
        <w:tcBorders>
          <w:top w:color="9bbb59" w:space="0" w:sz="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f1dd" w:val="clear"/>
      </w:tcPr>
    </w:tblStylePr>
    <w:tblStylePr w:type="band1Horz">
      <w:tblPr/>
      <w:tcPr>
        <w:shd w:color="auto" w:fill="eaf1dd" w:val="clear"/>
      </w:tcPr>
    </w:tblStylePr>
  </w:style>
  <w:style w:type="paragraph" w:styleId="Sinespaciado">
    <w:name w:val="No Spacing"/>
    <w:uiPriority w:val="1"/>
    <w:qFormat w:val="1"/>
    <w:rsid w:val="00BA638A"/>
    <w:rPr>
      <w:rFonts w:eastAsia="Times New Roman"/>
      <w:lang w:eastAsia="es-ES"/>
    </w:rPr>
  </w:style>
  <w:style w:type="table" w:styleId="Tablaconcuadrcula5oscura-nfasis5">
    <w:name w:val="Grid Table 5 Dark Accent 5"/>
    <w:basedOn w:val="Tablanormal"/>
    <w:uiPriority w:val="50"/>
    <w:rsid w:val="007B56D5"/>
    <w:tblPr>
      <w:tblStyleRowBandSize w:val="1"/>
      <w:tblStyleColBandSize w:val="1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</w:tblPr>
    <w:tcPr>
      <w:shd w:color="auto" w:fill="daeef3" w:val="clear"/>
    </w:tcPr>
    <w:tblStylePr w:type="firstRow">
      <w:rPr>
        <w:b w:val="1"/>
        <w:bCs w:val="1"/>
        <w:color w:val="ffffff"/>
      </w:rPr>
      <w:tblPr/>
      <w:tcPr>
        <w:tcBorders>
          <w:top w:color="ffffff" w:space="0" w:sz="4" w:val="single"/>
          <w:left w:color="ffffff" w:space="0" w:sz="4" w:val="single"/>
          <w:right w:color="ffffff" w:space="0" w:sz="4" w:val="single"/>
          <w:insideH w:space="0" w:sz="0" w:val="nil"/>
          <w:insideV w:space="0" w:sz="0" w:val="nil"/>
        </w:tcBorders>
        <w:shd w:color="auto" w:fill="4bacc6" w:val="clear"/>
      </w:tcPr>
    </w:tblStylePr>
    <w:tblStylePr w:type="lastRow">
      <w:rPr>
        <w:b w:val="1"/>
        <w:bCs w:val="1"/>
        <w:color w:val="ffffff"/>
      </w:rPr>
      <w:tblPr/>
      <w:tcPr>
        <w:tcBorders>
          <w:left w:color="ffffff" w:space="0" w:sz="4" w:val="single"/>
          <w:bottom w:color="ffffff" w:space="0" w:sz="4" w:val="single"/>
          <w:right w:color="ffffff" w:space="0" w:sz="4" w:val="single"/>
          <w:insideH w:space="0" w:sz="0" w:val="nil"/>
          <w:insideV w:space="0" w:sz="0" w:val="nil"/>
        </w:tcBorders>
        <w:shd w:color="auto" w:fill="4bacc6" w:val="clear"/>
      </w:tcPr>
    </w:tblStylePr>
    <w:tblStylePr w:type="firstCol">
      <w:rPr>
        <w:b w:val="1"/>
        <w:bCs w:val="1"/>
        <w:color w:val="ffffff"/>
      </w:rPr>
      <w:tblPr/>
      <w:tcPr>
        <w:tcBorders>
          <w:top w:color="ffffff" w:space="0" w:sz="4" w:val="single"/>
          <w:left w:color="ffffff" w:space="0" w:sz="4" w:val="single"/>
          <w:bottom w:color="ffffff" w:space="0" w:sz="4" w:val="single"/>
          <w:insideV w:space="0" w:sz="0" w:val="nil"/>
        </w:tcBorders>
        <w:shd w:color="auto" w:fill="4bacc6" w:val="clear"/>
      </w:tcPr>
    </w:tblStylePr>
    <w:tblStylePr w:type="lastCol">
      <w:rPr>
        <w:b w:val="1"/>
        <w:bCs w:val="1"/>
        <w:color w:val="ffffff"/>
      </w:rPr>
      <w:tblPr/>
      <w:tcPr>
        <w:tcBorders>
          <w:top w:color="ffffff" w:space="0" w:sz="4" w:val="single"/>
          <w:bottom w:color="ffffff" w:space="0" w:sz="4" w:val="single"/>
          <w:right w:color="ffffff" w:space="0" w:sz="4" w:val="single"/>
          <w:insideV w:space="0" w:sz="0" w:val="nil"/>
        </w:tcBorders>
        <w:shd w:color="auto" w:fill="4bacc6" w:val="clear"/>
      </w:tcPr>
    </w:tblStylePr>
    <w:tblStylePr w:type="band1Vert">
      <w:tblPr/>
      <w:tcPr>
        <w:shd w:color="auto" w:fill="b6dde8" w:val="clear"/>
      </w:tcPr>
    </w:tblStylePr>
    <w:tblStylePr w:type="band1Horz">
      <w:tblPr/>
      <w:tcPr>
        <w:shd w:color="auto" w:fill="b6dde8" w:val="clear"/>
      </w:tcPr>
    </w:tblStylePr>
  </w:style>
  <w:style w:type="table" w:styleId="Tabladelista4-nfasis5">
    <w:name w:val="List Table 4 Accent 5"/>
    <w:basedOn w:val="Tablanormal"/>
    <w:uiPriority w:val="49"/>
    <w:rsid w:val="007B56D5"/>
    <w:tblPr>
      <w:tblStyleRowBandSize w:val="1"/>
      <w:tblStyleColBandSize w:val="1"/>
      <w:tblBorders>
        <w:top w:color="92cddc" w:space="0" w:sz="4" w:val="single"/>
        <w:left w:color="92cddc" w:space="0" w:sz="4" w:val="single"/>
        <w:bottom w:color="92cddc" w:space="0" w:sz="4" w:val="single"/>
        <w:right w:color="92cddc" w:space="0" w:sz="4" w:val="single"/>
        <w:insideH w:color="92cddc" w:space="0" w:sz="4" w:val="single"/>
      </w:tblBorders>
    </w:tblPr>
    <w:tblStylePr w:type="firstRow">
      <w:rPr>
        <w:b w:val="1"/>
        <w:bCs w:val="1"/>
        <w:color w:val="ffffff"/>
      </w:rPr>
      <w:tblPr/>
      <w:tcPr>
        <w:tcBorders>
          <w:top w:color="4bacc6" w:space="0" w:sz="4" w:val="single"/>
          <w:left w:color="4bacc6" w:space="0" w:sz="4" w:val="single"/>
          <w:bottom w:color="4bacc6" w:space="0" w:sz="4" w:val="single"/>
          <w:right w:color="4bacc6" w:space="0" w:sz="4" w:val="single"/>
          <w:insideH w:space="0" w:sz="0" w:val="nil"/>
        </w:tcBorders>
        <w:shd w:color="auto" w:fill="4bacc6" w:val="clear"/>
      </w:tcPr>
    </w:tblStylePr>
    <w:tblStylePr w:type="lastRow">
      <w:rPr>
        <w:b w:val="1"/>
        <w:bCs w:val="1"/>
      </w:rPr>
      <w:tblPr/>
      <w:tcPr>
        <w:tcBorders>
          <w:top w:color="92cddc" w:space="0" w:sz="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aeef3" w:val="clear"/>
      </w:tcPr>
    </w:tblStylePr>
    <w:tblStylePr w:type="band1Horz">
      <w:tblPr/>
      <w:tcPr>
        <w:shd w:color="auto" w:fill="daeef3" w:val="clear"/>
      </w:tcPr>
    </w:tblStylePr>
  </w:style>
  <w:style w:type="table" w:styleId="Tablaconcuadrcula7concolores-nfasis5">
    <w:name w:val="Grid Table 7 Colorful Accent 5"/>
    <w:basedOn w:val="Tablanormal"/>
    <w:uiPriority w:val="52"/>
    <w:rsid w:val="007B56D5"/>
    <w:rPr>
      <w:color w:val="31849b"/>
    </w:rPr>
    <w:tblPr>
      <w:tblStyleRowBandSize w:val="1"/>
      <w:tblStyleColBandSize w:val="1"/>
      <w:tblBorders>
        <w:top w:color="92cddc" w:space="0" w:sz="4" w:val="single"/>
        <w:left w:color="92cddc" w:space="0" w:sz="4" w:val="single"/>
        <w:bottom w:color="92cddc" w:space="0" w:sz="4" w:val="single"/>
        <w:right w:color="92cddc" w:space="0" w:sz="4" w:val="single"/>
        <w:insideH w:color="92cddc" w:space="0" w:sz="4" w:val="single"/>
        <w:insideV w:color="92cddc" w:space="0" w:sz="4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shd w:color="auto" w:fill="daeef3" w:val="clear"/>
      </w:tcPr>
    </w:tblStylePr>
    <w:tblStylePr w:type="band1Horz">
      <w:tblPr/>
      <w:tcPr>
        <w:shd w:color="auto" w:fill="daeef3" w:val="clear"/>
      </w:tcPr>
    </w:tblStylePr>
    <w:tblStylePr w:type="neCell">
      <w:tblPr/>
      <w:tcPr>
        <w:tcBorders>
          <w:bottom w:color="92cddc" w:space="0" w:sz="4" w:val="single"/>
        </w:tcBorders>
      </w:tcPr>
    </w:tblStylePr>
    <w:tblStylePr w:type="nwCell">
      <w:tblPr/>
      <w:tcPr>
        <w:tcBorders>
          <w:bottom w:color="92cddc" w:space="0" w:sz="4" w:val="single"/>
        </w:tcBorders>
      </w:tcPr>
    </w:tblStylePr>
    <w:tblStylePr w:type="seCell">
      <w:tblPr/>
      <w:tcPr>
        <w:tcBorders>
          <w:top w:color="92cddc" w:space="0" w:sz="4" w:val="single"/>
        </w:tcBorders>
      </w:tcPr>
    </w:tblStylePr>
    <w:tblStylePr w:type="swCell">
      <w:tblPr/>
      <w:tcPr>
        <w:tcBorders>
          <w:top w:color="92cddc" w:space="0" w:sz="4" w:val="single"/>
        </w:tcBorders>
      </w:tcPr>
    </w:tblStylePr>
  </w:style>
  <w:style w:type="table" w:styleId="Tablaconcuadrcula4-nfasis5">
    <w:name w:val="Grid Table 4 Accent 5"/>
    <w:basedOn w:val="Tablanormal"/>
    <w:uiPriority w:val="49"/>
    <w:rsid w:val="007B56D5"/>
    <w:tblPr>
      <w:tblStyleRowBandSize w:val="1"/>
      <w:tblStyleColBandSize w:val="1"/>
      <w:tblBorders>
        <w:top w:color="92cddc" w:space="0" w:sz="4" w:val="single"/>
        <w:left w:color="92cddc" w:space="0" w:sz="4" w:val="single"/>
        <w:bottom w:color="92cddc" w:space="0" w:sz="4" w:val="single"/>
        <w:right w:color="92cddc" w:space="0" w:sz="4" w:val="single"/>
        <w:insideH w:color="92cddc" w:space="0" w:sz="4" w:val="single"/>
        <w:insideV w:color="92cddc" w:space="0" w:sz="4" w:val="single"/>
      </w:tblBorders>
    </w:tblPr>
    <w:tblStylePr w:type="firstRow">
      <w:rPr>
        <w:b w:val="1"/>
        <w:bCs w:val="1"/>
        <w:color w:val="ffffff"/>
      </w:rPr>
      <w:tblPr/>
      <w:tcPr>
        <w:tcBorders>
          <w:top w:color="4bacc6" w:space="0" w:sz="4" w:val="single"/>
          <w:left w:color="4bacc6" w:space="0" w:sz="4" w:val="single"/>
          <w:bottom w:color="4bacc6" w:space="0" w:sz="4" w:val="single"/>
          <w:right w:color="4bacc6" w:space="0" w:sz="4" w:val="single"/>
          <w:insideH w:space="0" w:sz="0" w:val="nil"/>
          <w:insideV w:space="0" w:sz="0" w:val="nil"/>
        </w:tcBorders>
        <w:shd w:color="auto" w:fill="4bacc6" w:val="clear"/>
      </w:tcPr>
    </w:tblStylePr>
    <w:tblStylePr w:type="lastRow">
      <w:rPr>
        <w:b w:val="1"/>
        <w:bCs w:val="1"/>
      </w:rPr>
      <w:tblPr/>
      <w:tcPr>
        <w:tcBorders>
          <w:top w:color="4bacc6" w:space="0" w:sz="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aeef3" w:val="clear"/>
      </w:tcPr>
    </w:tblStylePr>
    <w:tblStylePr w:type="band1Horz">
      <w:tblPr/>
      <w:tcPr>
        <w:shd w:color="auto" w:fill="daeef3" w:val="clear"/>
      </w:tcPr>
    </w:tblStylePr>
  </w:style>
  <w:style w:type="paragraph" w:styleId="Revisin">
    <w:name w:val="Revision"/>
    <w:hidden w:val="1"/>
    <w:uiPriority w:val="99"/>
    <w:semiHidden w:val="1"/>
    <w:rsid w:val="001B09E7"/>
    <w:rPr>
      <w:rFonts w:eastAsia="Times New Roman"/>
      <w:lang w:eastAsia="es-ES"/>
    </w:rPr>
  </w:style>
  <w:style w:type="character" w:styleId="Refdecomentario">
    <w:name w:val="annotation reference"/>
    <w:uiPriority w:val="99"/>
    <w:semiHidden w:val="1"/>
    <w:unhideWhenUsed w:val="1"/>
    <w:rsid w:val="00B43D2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B43D2A"/>
    <w:rPr>
      <w:sz w:val="20"/>
      <w:szCs w:val="20"/>
    </w:rPr>
  </w:style>
  <w:style w:type="character" w:styleId="TextocomentarioCar" w:customStyle="1">
    <w:name w:val="Texto comentario Car"/>
    <w:link w:val="Textocomentario"/>
    <w:uiPriority w:val="99"/>
    <w:semiHidden w:val="1"/>
    <w:rsid w:val="00B43D2A"/>
    <w:rPr>
      <w:rFonts w:ascii="Cambria" w:eastAsia="Times New Roman" w:hAnsi="Cambria"/>
      <w:lang w:eastAsia="es-ES"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B43D2A"/>
    <w:rPr>
      <w:b w:val="1"/>
      <w:bCs w:val="1"/>
    </w:rPr>
  </w:style>
  <w:style w:type="character" w:styleId="AsuntodelcomentarioCar" w:customStyle="1">
    <w:name w:val="Asunto del comentario Car"/>
    <w:link w:val="Asuntodelcomentario"/>
    <w:uiPriority w:val="99"/>
    <w:semiHidden w:val="1"/>
    <w:rsid w:val="00B43D2A"/>
    <w:rPr>
      <w:rFonts w:ascii="Cambria" w:eastAsia="Times New Roman" w:hAnsi="Cambria"/>
      <w:b w:val="1"/>
      <w:bCs w:val="1"/>
      <w:lang w:eastAsia="es-ES" w:val="es-ES_tradnl"/>
    </w:rPr>
  </w:style>
  <w:style w:type="character" w:styleId="Textoennegrita">
    <w:name w:val="Strong"/>
    <w:uiPriority w:val="22"/>
    <w:qFormat w:val="1"/>
    <w:rsid w:val="00AD30C3"/>
    <w:rPr>
      <w:b w:val="1"/>
      <w:bCs w:val="1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1" w:customStyle="1">
    <w:name w:val="1"/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character" w:styleId="Hipervnculo">
    <w:name w:val="Hyperlink"/>
    <w:basedOn w:val="Fuentedeprrafopredeter"/>
    <w:uiPriority w:val="99"/>
    <w:unhideWhenUsed w:val="1"/>
    <w:rsid w:val="00484C2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484C2D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header" Target="header1.xml"/><Relationship Id="rId10" Type="http://schemas.openxmlformats.org/officeDocument/2006/relationships/hyperlink" Target="https://r.issu.edu.do/l?l=12685SnS" TargetMode="Externa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yperlink" Target="https://doi.org/10.25115/ejrep.v6i16.1294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s://docs.google.com/spreadsheets/d/12rewC21C4Os_lGRskx7R0PacuJrTvkvc/edit?usp=sharing&amp;ouid=112913864662398720373&amp;rtpof=true&amp;sd=true" TargetMode="External"/></Relationships>
</file>

<file path=word/_rels/fontTable.xml.rels><?xml version="1.0" encoding="UTF-8" standalone="yes"?><Relationships xmlns="http://schemas.openxmlformats.org/package/2006/relationships"><Relationship Id="rId2" Type="http://schemas.openxmlformats.org/officeDocument/2006/relationships/font" Target="fonts/QuattrocentoSans-regular.ttf"/><Relationship Id="rId3" Type="http://schemas.openxmlformats.org/officeDocument/2006/relationships/font" Target="fonts/QuattrocentoSans-bold.ttf"/><Relationship Id="rId4" Type="http://schemas.openxmlformats.org/officeDocument/2006/relationships/font" Target="fonts/QuattrocentoSans-italic.ttf"/><Relationship Id="rId5" Type="http://schemas.openxmlformats.org/officeDocument/2006/relationships/font" Target="fonts/QuattrocentoSans-boldItalic.ttf"/><Relationship Id="rId6" Type="http://schemas.openxmlformats.org/officeDocument/2006/relationships/font" Target="fonts/NotoSansSymbols-regular.ttf"/><Relationship Id="rId7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qa+MyEWslayoaiutoBOcPh3BWA==">CgMxLjAaMAoBMBIrCikIB0IlChFRdWF0dHJvY2VudG8gU2FucxIQQXJpYWwgVW5pY29kZSBNUxowCgExEisKKQgHQiUKEVF1YXR0cm9jZW50byBTYW5zEhBBcmlhbCBVbmljb2RlIE1TMghoLmdqZGd4czgAciExX3dFaS1SQmpuX2N5UlJjbTR0SElCeFhrbHJKcnY5ZVI=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2024-02-20T20:03:00Z</dcterms:created>
  <dc:creator>uned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0x010100944A31A059847A408E68315C7731F505</vt:lpwstr>
  </property>
</Properties>
</file>